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06760D" w:rsidRDefault="00CF4758" w:rsidP="00F12FFA">
      <w:pPr>
        <w:suppressAutoHyphens/>
        <w:spacing w:line="276" w:lineRule="auto"/>
        <w:jc w:val="center"/>
        <w:rPr>
          <w:color w:val="000000"/>
          <w:szCs w:val="24"/>
          <w:lang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p w:rsidR="00CF4758" w:rsidRDefault="00CF4758" w:rsidP="00F12FFA">
      <w:pPr>
        <w:suppressAutoHyphens/>
        <w:spacing w:line="276" w:lineRule="auto"/>
        <w:jc w:val="center"/>
        <w:rPr>
          <w:rFonts w:ascii="Calibri" w:hAnsi="Calibri" w:cs="Calibri"/>
          <w:b/>
          <w:color w:val="000000"/>
        </w:rPr>
      </w:pPr>
      <w:bookmarkStart w:id="0" w:name="_GoBack"/>
      <w:bookmarkEnd w:id="0"/>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DE5D85" w:rsidRDefault="00DE5D85" w:rsidP="00DE5D85">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2AC75AF5" wp14:editId="3CF9252C">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DE5D85" w:rsidRPr="00973F6E" w:rsidRDefault="00DE5D85" w:rsidP="00DE5D85">
      <w:pPr>
        <w:ind w:left="61"/>
        <w:jc w:val="center"/>
        <w:rPr>
          <w:b/>
          <w:sz w:val="32"/>
        </w:rPr>
      </w:pPr>
      <w:r w:rsidRPr="00973F6E">
        <w:rPr>
          <w:b/>
          <w:spacing w:val="-2"/>
          <w:sz w:val="32"/>
        </w:rPr>
        <w:t>BENGALURU NORTH CITY CORPORATION</w:t>
      </w:r>
    </w:p>
    <w:p w:rsidR="00DE5D85" w:rsidRPr="00E727A6" w:rsidRDefault="00DE5D85" w:rsidP="00DE5D85">
      <w:pPr>
        <w:jc w:val="center"/>
        <w:rPr>
          <w:b/>
          <w:sz w:val="16"/>
          <w:szCs w:val="26"/>
        </w:rPr>
      </w:pPr>
    </w:p>
    <w:p w:rsidR="00DE5D85" w:rsidRDefault="00DE5D85" w:rsidP="00DE5D85">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DE5D85" w:rsidRPr="0035713B" w:rsidRDefault="00DE5D85" w:rsidP="00DE5D85">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DE5D85" w:rsidRPr="00E727A6" w:rsidRDefault="00DE5D85" w:rsidP="00DE5D85">
      <w:pPr>
        <w:jc w:val="both"/>
        <w:rPr>
          <w:sz w:val="6"/>
        </w:rPr>
      </w:pPr>
    </w:p>
    <w:p w:rsidR="00DE5D85" w:rsidRPr="00B06DB7" w:rsidRDefault="00DE5D85" w:rsidP="00DE5D85">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:24.06.2026</w:t>
      </w:r>
      <w:proofErr w:type="gramEnd"/>
      <w:r>
        <w:rPr>
          <w:b/>
        </w:rPr>
        <w:tab/>
      </w:r>
    </w:p>
    <w:p w:rsidR="00DE5D85" w:rsidRDefault="00DE5D85" w:rsidP="00DE5D85">
      <w:pPr>
        <w:spacing w:before="39" w:line="734" w:lineRule="exact"/>
        <w:ind w:left="1502" w:right="1443"/>
        <w:jc w:val="center"/>
        <w:rPr>
          <w:b/>
          <w:sz w:val="32"/>
        </w:rPr>
      </w:pPr>
      <w:r>
        <w:rPr>
          <w:b/>
          <w:sz w:val="32"/>
        </w:rPr>
        <w:t>TWO COVER SYSTEM</w:t>
      </w:r>
    </w:p>
    <w:p w:rsidR="00DE5D85" w:rsidRDefault="00DE5D85" w:rsidP="00DE5D85">
      <w:pPr>
        <w:spacing w:line="291" w:lineRule="exact"/>
        <w:ind w:left="60"/>
        <w:jc w:val="center"/>
        <w:rPr>
          <w:b/>
          <w:sz w:val="32"/>
        </w:rPr>
      </w:pPr>
      <w:r>
        <w:rPr>
          <w:b/>
          <w:sz w:val="32"/>
        </w:rPr>
        <w:t xml:space="preserve">Short Term Tender </w:t>
      </w:r>
      <w:r>
        <w:rPr>
          <w:b/>
          <w:spacing w:val="-2"/>
          <w:sz w:val="32"/>
        </w:rPr>
        <w:t>Notification</w:t>
      </w:r>
    </w:p>
    <w:p w:rsidR="00DE5D85" w:rsidRDefault="00DE5D85" w:rsidP="00DE5D85">
      <w:pPr>
        <w:spacing w:line="366" w:lineRule="exact"/>
        <w:ind w:left="60"/>
        <w:jc w:val="center"/>
        <w:rPr>
          <w:b/>
          <w:sz w:val="32"/>
        </w:rPr>
      </w:pPr>
      <w:r>
        <w:rPr>
          <w:b/>
          <w:sz w:val="32"/>
        </w:rPr>
        <w:t xml:space="preserve">Through KPPP-Portal </w:t>
      </w:r>
      <w:r>
        <w:rPr>
          <w:b/>
          <w:spacing w:val="-4"/>
          <w:sz w:val="32"/>
        </w:rPr>
        <w:t>only (Re tender)</w:t>
      </w:r>
    </w:p>
    <w:p w:rsidR="00DE5D85" w:rsidRPr="003E2295" w:rsidRDefault="00DE5D85" w:rsidP="00DE5D85">
      <w:pPr>
        <w:pStyle w:val="BodyText"/>
        <w:spacing w:before="40"/>
        <w:jc w:val="both"/>
        <w:rPr>
          <w:b/>
        </w:rPr>
      </w:pPr>
    </w:p>
    <w:p w:rsidR="00DE5D85" w:rsidRDefault="00DE5D85" w:rsidP="00DE5D85">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DE5D85" w:rsidRPr="00870462" w:rsidRDefault="00DE5D85" w:rsidP="00DE5D85">
      <w:pPr>
        <w:spacing w:line="360" w:lineRule="auto"/>
        <w:ind w:left="567" w:right="351" w:hanging="283"/>
        <w:jc w:val="both"/>
        <w:rPr>
          <w:sz w:val="8"/>
        </w:rPr>
      </w:pPr>
    </w:p>
    <w:p w:rsidR="00DE5D85" w:rsidRDefault="00DE5D85" w:rsidP="00DE5D85">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516"/>
        <w:gridCol w:w="1123"/>
        <w:gridCol w:w="937"/>
        <w:gridCol w:w="1016"/>
        <w:gridCol w:w="1443"/>
      </w:tblGrid>
      <w:tr w:rsidR="00DE5D85" w:rsidRPr="00B935C4" w:rsidTr="000B260D">
        <w:trPr>
          <w:trHeight w:val="130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r w:rsidRPr="00B935C4">
              <w:rPr>
                <w:b/>
                <w:bCs/>
                <w:color w:val="000000"/>
                <w:szCs w:val="24"/>
                <w:lang w:val="en-IN" w:eastAsia="en-IN"/>
              </w:rPr>
              <w:t>Name of Work</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r w:rsidRPr="00B935C4">
              <w:rPr>
                <w:b/>
                <w:bCs/>
                <w:color w:val="000000"/>
                <w:szCs w:val="24"/>
                <w:lang w:val="en-IN" w:eastAsia="en-IN"/>
              </w:rPr>
              <w:t>Period of service</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b/>
                <w:bCs/>
                <w:color w:val="000000"/>
                <w:szCs w:val="24"/>
                <w:lang w:val="en-IN" w:eastAsia="en-IN"/>
              </w:rPr>
            </w:pPr>
            <w:r w:rsidRPr="00B935C4">
              <w:rPr>
                <w:b/>
                <w:bCs/>
                <w:color w:val="000000"/>
                <w:szCs w:val="24"/>
                <w:lang w:val="en-IN" w:eastAsia="en-IN"/>
              </w:rPr>
              <w:t>Reservation</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40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SC</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lastRenderedPageBreak/>
              <w:t>4</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SC</w:t>
            </w:r>
          </w:p>
        </w:tc>
      </w:tr>
      <w:tr w:rsidR="00DE5D85"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5</w:t>
            </w:r>
          </w:p>
        </w:tc>
        <w:tc>
          <w:tcPr>
            <w:tcW w:w="4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1575"/>
        </w:trPr>
        <w:tc>
          <w:tcPr>
            <w:tcW w:w="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6</w:t>
            </w:r>
          </w:p>
        </w:tc>
        <w:tc>
          <w:tcPr>
            <w:tcW w:w="4516"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50,000</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184 days</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7</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8</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SC</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9</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8</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Cat-2A</w:t>
            </w:r>
          </w:p>
        </w:tc>
      </w:tr>
      <w:tr w:rsidR="00DE5D85"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10</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4</w:t>
            </w:r>
            <w:r w:rsidRPr="00B935C4">
              <w:rPr>
                <w:color w:val="000000"/>
                <w:szCs w:val="24"/>
                <w:lang w:val="en-IN" w:eastAsia="en-IN"/>
              </w:rPr>
              <w:t>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ST</w:t>
            </w:r>
          </w:p>
        </w:tc>
      </w:tr>
      <w:tr w:rsidR="00DE5D85" w:rsidRPr="00B935C4" w:rsidTr="000B260D">
        <w:trPr>
          <w:trHeight w:val="126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11</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40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80,000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365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12</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50,000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 w:val="20"/>
                <w:lang w:val="en-IN" w:eastAsia="en-IN"/>
              </w:rPr>
            </w:pPr>
            <w:r w:rsidRPr="00B935C4">
              <w:rPr>
                <w:rFonts w:eastAsia="Calibri"/>
                <w:color w:val="000000"/>
                <w:sz w:val="20"/>
                <w:lang w:eastAsia="en-IN"/>
              </w:rPr>
              <w:t>Others</w:t>
            </w:r>
          </w:p>
        </w:tc>
      </w:tr>
      <w:tr w:rsidR="00DE5D85" w:rsidRPr="00B935C4" w:rsidTr="000B260D">
        <w:trPr>
          <w:trHeight w:val="945"/>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13</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184 days</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Cat-1</w:t>
            </w:r>
          </w:p>
        </w:tc>
      </w:tr>
      <w:tr w:rsidR="00DE5D85" w:rsidRPr="00B935C4" w:rsidTr="000B260D">
        <w:trPr>
          <w:trHeight w:val="1890"/>
        </w:trPr>
        <w:tc>
          <w:tcPr>
            <w:tcW w:w="885" w:type="dxa"/>
            <w:tcBorders>
              <w:top w:val="nil"/>
              <w:left w:val="single" w:sz="4" w:space="0" w:color="auto"/>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lastRenderedPageBreak/>
              <w:t>14</w:t>
            </w:r>
          </w:p>
        </w:tc>
        <w:tc>
          <w:tcPr>
            <w:tcW w:w="45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12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20</w:t>
            </w:r>
          </w:p>
        </w:tc>
        <w:tc>
          <w:tcPr>
            <w:tcW w:w="937"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Pr>
                <w:color w:val="000000"/>
                <w:szCs w:val="24"/>
                <w:lang w:val="en-IN" w:eastAsia="en-IN"/>
              </w:rPr>
              <w:t>50</w:t>
            </w:r>
            <w:r w:rsidRPr="00B935C4">
              <w:rPr>
                <w:color w:val="000000"/>
                <w:szCs w:val="24"/>
                <w:lang w:val="en-IN" w:eastAsia="en-IN"/>
              </w:rPr>
              <w:t>,000</w:t>
            </w:r>
          </w:p>
        </w:tc>
        <w:tc>
          <w:tcPr>
            <w:tcW w:w="1016"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as and when required</w:t>
            </w:r>
          </w:p>
        </w:tc>
        <w:tc>
          <w:tcPr>
            <w:tcW w:w="1443" w:type="dxa"/>
            <w:tcBorders>
              <w:top w:val="nil"/>
              <w:left w:val="nil"/>
              <w:bottom w:val="single" w:sz="4" w:space="0" w:color="auto"/>
              <w:right w:val="single" w:sz="4" w:space="0" w:color="auto"/>
            </w:tcBorders>
            <w:shd w:val="clear" w:color="auto" w:fill="auto"/>
            <w:vAlign w:val="center"/>
            <w:hideMark/>
          </w:tcPr>
          <w:p w:rsidR="00DE5D85" w:rsidRPr="00B935C4" w:rsidRDefault="00DE5D85" w:rsidP="000B260D">
            <w:pPr>
              <w:jc w:val="center"/>
              <w:rPr>
                <w:color w:val="000000"/>
                <w:szCs w:val="24"/>
                <w:lang w:val="en-IN" w:eastAsia="en-IN"/>
              </w:rPr>
            </w:pPr>
            <w:r w:rsidRPr="00B935C4">
              <w:rPr>
                <w:color w:val="000000"/>
                <w:szCs w:val="24"/>
                <w:lang w:val="en-IN" w:eastAsia="en-IN"/>
              </w:rPr>
              <w:t>Cat-2A</w:t>
            </w:r>
          </w:p>
        </w:tc>
      </w:tr>
    </w:tbl>
    <w:p w:rsidR="00DE5D85" w:rsidRPr="001D514D" w:rsidRDefault="00DE5D85" w:rsidP="00DE5D85">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DE5D85" w:rsidTr="000B260D">
        <w:trPr>
          <w:jc w:val="center"/>
        </w:trPr>
        <w:tc>
          <w:tcPr>
            <w:tcW w:w="505" w:type="dxa"/>
          </w:tcPr>
          <w:p w:rsidR="00DE5D85" w:rsidRDefault="00DE5D85" w:rsidP="000B260D">
            <w:pPr>
              <w:spacing w:after="3" w:line="360" w:lineRule="exact"/>
              <w:jc w:val="both"/>
              <w:rPr>
                <w:b/>
                <w:spacing w:val="-2"/>
                <w:sz w:val="32"/>
              </w:rPr>
            </w:pPr>
            <w:r w:rsidRPr="00711FAD">
              <w:t>01</w:t>
            </w:r>
          </w:p>
        </w:tc>
        <w:tc>
          <w:tcPr>
            <w:tcW w:w="3799" w:type="dxa"/>
            <w:gridSpan w:val="2"/>
            <w:vAlign w:val="center"/>
          </w:tcPr>
          <w:p w:rsidR="00DE5D85" w:rsidRDefault="00DE5D85" w:rsidP="000B260D">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DE5D85" w:rsidRPr="005F3105" w:rsidRDefault="00DE5D85" w:rsidP="000B260D">
            <w:pPr>
              <w:spacing w:after="3" w:line="360" w:lineRule="exact"/>
              <w:jc w:val="both"/>
            </w:pPr>
            <w:r w:rsidRPr="005F3105">
              <w:t>:</w:t>
            </w:r>
          </w:p>
        </w:tc>
        <w:tc>
          <w:tcPr>
            <w:tcW w:w="3974" w:type="dxa"/>
            <w:vAlign w:val="center"/>
          </w:tcPr>
          <w:p w:rsidR="00DE5D85" w:rsidRPr="005F3105" w:rsidRDefault="00DE5D85" w:rsidP="000B260D">
            <w:pPr>
              <w:spacing w:after="3" w:line="360" w:lineRule="exact"/>
              <w:jc w:val="both"/>
            </w:pPr>
            <w:r>
              <w:t xml:space="preserve">Date: 25-06-2026 after 4.00pm </w:t>
            </w:r>
          </w:p>
        </w:tc>
      </w:tr>
      <w:tr w:rsidR="00DE5D85" w:rsidTr="000B260D">
        <w:trPr>
          <w:jc w:val="center"/>
        </w:trPr>
        <w:tc>
          <w:tcPr>
            <w:tcW w:w="505" w:type="dxa"/>
          </w:tcPr>
          <w:p w:rsidR="00DE5D85" w:rsidRPr="00711FAD" w:rsidRDefault="00DE5D85" w:rsidP="000B260D">
            <w:pPr>
              <w:spacing w:after="3" w:line="360" w:lineRule="exact"/>
              <w:jc w:val="both"/>
            </w:pPr>
            <w:r>
              <w:t>02</w:t>
            </w:r>
          </w:p>
        </w:tc>
        <w:tc>
          <w:tcPr>
            <w:tcW w:w="3799" w:type="dxa"/>
            <w:gridSpan w:val="2"/>
            <w:vAlign w:val="center"/>
          </w:tcPr>
          <w:p w:rsidR="00DE5D85" w:rsidRDefault="00DE5D85" w:rsidP="000B260D">
            <w:pPr>
              <w:pStyle w:val="TableParagraph"/>
              <w:spacing w:line="267" w:lineRule="exact"/>
              <w:jc w:val="both"/>
              <w:rPr>
                <w:sz w:val="24"/>
              </w:rPr>
            </w:pPr>
            <w:r>
              <w:rPr>
                <w:sz w:val="24"/>
              </w:rPr>
              <w:t xml:space="preserve">Last Date and Time for </w:t>
            </w:r>
            <w:r>
              <w:rPr>
                <w:spacing w:val="-2"/>
                <w:sz w:val="24"/>
              </w:rPr>
              <w:t>uploading</w:t>
            </w:r>
          </w:p>
          <w:p w:rsidR="00DE5D85" w:rsidRDefault="00DE5D85" w:rsidP="000B260D">
            <w:pPr>
              <w:spacing w:after="3" w:line="360" w:lineRule="exact"/>
              <w:jc w:val="both"/>
            </w:pPr>
            <w:r>
              <w:t>Online Queries in</w:t>
            </w:r>
            <w:r>
              <w:rPr>
                <w:spacing w:val="-2"/>
              </w:rPr>
              <w:t xml:space="preserve"> Procurement</w:t>
            </w:r>
          </w:p>
        </w:tc>
        <w:tc>
          <w:tcPr>
            <w:tcW w:w="284" w:type="dxa"/>
          </w:tcPr>
          <w:p w:rsidR="00DE5D85" w:rsidRDefault="00DE5D85" w:rsidP="000B260D">
            <w:pPr>
              <w:spacing w:after="3" w:line="360" w:lineRule="exact"/>
              <w:jc w:val="both"/>
              <w:rPr>
                <w:spacing w:val="-10"/>
              </w:rPr>
            </w:pPr>
            <w:r>
              <w:rPr>
                <w:spacing w:val="-10"/>
              </w:rPr>
              <w:t>:</w:t>
            </w:r>
          </w:p>
        </w:tc>
        <w:tc>
          <w:tcPr>
            <w:tcW w:w="3974" w:type="dxa"/>
            <w:vAlign w:val="center"/>
          </w:tcPr>
          <w:p w:rsidR="00DE5D85" w:rsidRDefault="00DE5D85" w:rsidP="000B260D">
            <w:pPr>
              <w:spacing w:after="3" w:line="360" w:lineRule="exact"/>
              <w:jc w:val="both"/>
              <w:rPr>
                <w:b/>
                <w:spacing w:val="-2"/>
                <w:sz w:val="32"/>
              </w:rPr>
            </w:pPr>
            <w:r>
              <w:t xml:space="preserve">Date: 27.06.2026  Up to 4.00 </w:t>
            </w:r>
            <w:r>
              <w:rPr>
                <w:spacing w:val="-5"/>
              </w:rPr>
              <w:t>PM</w:t>
            </w:r>
          </w:p>
        </w:tc>
      </w:tr>
      <w:tr w:rsidR="00DE5D85" w:rsidTr="000B260D">
        <w:trPr>
          <w:jc w:val="center"/>
        </w:trPr>
        <w:tc>
          <w:tcPr>
            <w:tcW w:w="505" w:type="dxa"/>
          </w:tcPr>
          <w:p w:rsidR="00DE5D85" w:rsidRPr="00711FAD" w:rsidRDefault="00DE5D85" w:rsidP="000B260D">
            <w:pPr>
              <w:spacing w:after="3" w:line="360" w:lineRule="exact"/>
              <w:jc w:val="both"/>
            </w:pPr>
            <w:r>
              <w:t>03</w:t>
            </w:r>
          </w:p>
        </w:tc>
        <w:tc>
          <w:tcPr>
            <w:tcW w:w="3799" w:type="dxa"/>
            <w:gridSpan w:val="2"/>
            <w:vAlign w:val="center"/>
          </w:tcPr>
          <w:p w:rsidR="00DE5D85" w:rsidRDefault="00DE5D85" w:rsidP="000B260D">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DE5D85" w:rsidRDefault="00DE5D85" w:rsidP="000B260D">
            <w:pPr>
              <w:spacing w:after="3" w:line="360" w:lineRule="exact"/>
              <w:jc w:val="both"/>
              <w:rPr>
                <w:spacing w:val="-10"/>
              </w:rPr>
            </w:pPr>
            <w:r>
              <w:rPr>
                <w:spacing w:val="-10"/>
              </w:rPr>
              <w:t>:</w:t>
            </w:r>
          </w:p>
        </w:tc>
        <w:tc>
          <w:tcPr>
            <w:tcW w:w="3974" w:type="dxa"/>
            <w:vAlign w:val="center"/>
          </w:tcPr>
          <w:p w:rsidR="00DE5D85" w:rsidRPr="0035713B" w:rsidRDefault="00DE5D85" w:rsidP="000B260D">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DE5D85" w:rsidRPr="00490685" w:rsidRDefault="00DE5D85" w:rsidP="000B260D">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DE5D85" w:rsidTr="000B260D">
        <w:trPr>
          <w:jc w:val="center"/>
        </w:trPr>
        <w:tc>
          <w:tcPr>
            <w:tcW w:w="505" w:type="dxa"/>
          </w:tcPr>
          <w:p w:rsidR="00DE5D85" w:rsidRPr="00711FAD" w:rsidRDefault="00DE5D85" w:rsidP="000B260D">
            <w:pPr>
              <w:spacing w:after="3" w:line="360" w:lineRule="exact"/>
              <w:jc w:val="both"/>
            </w:pPr>
            <w:r>
              <w:t>04</w:t>
            </w:r>
          </w:p>
        </w:tc>
        <w:tc>
          <w:tcPr>
            <w:tcW w:w="3799" w:type="dxa"/>
            <w:gridSpan w:val="2"/>
            <w:vAlign w:val="center"/>
          </w:tcPr>
          <w:p w:rsidR="00DE5D85" w:rsidRDefault="00DE5D85" w:rsidP="000B260D">
            <w:pPr>
              <w:pStyle w:val="TableParagraph"/>
              <w:spacing w:line="267" w:lineRule="exact"/>
              <w:jc w:val="both"/>
              <w:rPr>
                <w:sz w:val="24"/>
              </w:rPr>
            </w:pPr>
            <w:r>
              <w:rPr>
                <w:sz w:val="24"/>
              </w:rPr>
              <w:t xml:space="preserve">Last Date and Time for uploading </w:t>
            </w:r>
            <w:r>
              <w:rPr>
                <w:spacing w:val="-5"/>
                <w:sz w:val="24"/>
              </w:rPr>
              <w:t>of</w:t>
            </w:r>
          </w:p>
          <w:p w:rsidR="00DE5D85" w:rsidRDefault="00DE5D85" w:rsidP="000B260D">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DE5D85" w:rsidRDefault="00DE5D85" w:rsidP="000B260D">
            <w:pPr>
              <w:spacing w:after="3" w:line="360" w:lineRule="exact"/>
              <w:jc w:val="both"/>
              <w:rPr>
                <w:spacing w:val="-10"/>
              </w:rPr>
            </w:pPr>
            <w:r>
              <w:rPr>
                <w:spacing w:val="-10"/>
              </w:rPr>
              <w:t>:</w:t>
            </w:r>
          </w:p>
        </w:tc>
        <w:tc>
          <w:tcPr>
            <w:tcW w:w="3974" w:type="dxa"/>
            <w:vAlign w:val="center"/>
          </w:tcPr>
          <w:p w:rsidR="00DE5D85" w:rsidRDefault="00DE5D85" w:rsidP="000B260D">
            <w:pPr>
              <w:pStyle w:val="TableParagraph"/>
              <w:spacing w:line="267" w:lineRule="exact"/>
              <w:jc w:val="both"/>
              <w:rPr>
                <w:sz w:val="24"/>
              </w:rPr>
            </w:pPr>
            <w:r>
              <w:rPr>
                <w:sz w:val="24"/>
              </w:rPr>
              <w:t xml:space="preserve">Date: 04.07.2026 up to 5.30pm </w:t>
            </w:r>
          </w:p>
        </w:tc>
      </w:tr>
      <w:tr w:rsidR="00DE5D85" w:rsidTr="000B260D">
        <w:trPr>
          <w:jc w:val="center"/>
        </w:trPr>
        <w:tc>
          <w:tcPr>
            <w:tcW w:w="511" w:type="dxa"/>
            <w:gridSpan w:val="2"/>
            <w:vAlign w:val="center"/>
          </w:tcPr>
          <w:p w:rsidR="00DE5D85" w:rsidRPr="00711FAD" w:rsidRDefault="00DE5D85" w:rsidP="000B260D">
            <w:pPr>
              <w:spacing w:after="3" w:line="360" w:lineRule="exact"/>
              <w:jc w:val="both"/>
            </w:pPr>
            <w:r>
              <w:t>05</w:t>
            </w:r>
          </w:p>
        </w:tc>
        <w:tc>
          <w:tcPr>
            <w:tcW w:w="3793" w:type="dxa"/>
            <w:vAlign w:val="center"/>
          </w:tcPr>
          <w:p w:rsidR="00DE5D85" w:rsidRDefault="00DE5D85" w:rsidP="000B260D">
            <w:pPr>
              <w:pStyle w:val="TableParagraph"/>
              <w:spacing w:line="267" w:lineRule="exact"/>
              <w:jc w:val="both"/>
              <w:rPr>
                <w:sz w:val="24"/>
              </w:rPr>
            </w:pPr>
            <w:r w:rsidRPr="00711FAD">
              <w:rPr>
                <w:sz w:val="24"/>
              </w:rPr>
              <w:t>Opening of technical document</w:t>
            </w:r>
          </w:p>
        </w:tc>
        <w:tc>
          <w:tcPr>
            <w:tcW w:w="284" w:type="dxa"/>
          </w:tcPr>
          <w:p w:rsidR="00DE5D85" w:rsidRDefault="00DE5D85" w:rsidP="000B260D">
            <w:pPr>
              <w:spacing w:after="3" w:line="360" w:lineRule="exact"/>
              <w:jc w:val="both"/>
              <w:rPr>
                <w:spacing w:val="-10"/>
              </w:rPr>
            </w:pPr>
            <w:r>
              <w:rPr>
                <w:spacing w:val="-10"/>
              </w:rPr>
              <w:t>:</w:t>
            </w:r>
          </w:p>
        </w:tc>
        <w:tc>
          <w:tcPr>
            <w:tcW w:w="3974" w:type="dxa"/>
            <w:vAlign w:val="center"/>
          </w:tcPr>
          <w:p w:rsidR="00DE5D85" w:rsidRDefault="00DE5D85" w:rsidP="000B260D">
            <w:pPr>
              <w:pStyle w:val="TableParagraph"/>
              <w:spacing w:line="267" w:lineRule="exact"/>
              <w:jc w:val="both"/>
              <w:rPr>
                <w:sz w:val="24"/>
              </w:rPr>
            </w:pPr>
            <w:r>
              <w:rPr>
                <w:sz w:val="24"/>
              </w:rPr>
              <w:t>Date: 06.07.2026 at 4.00pm</w:t>
            </w:r>
          </w:p>
        </w:tc>
      </w:tr>
      <w:tr w:rsidR="00DE5D85" w:rsidTr="000B260D">
        <w:trPr>
          <w:jc w:val="center"/>
        </w:trPr>
        <w:tc>
          <w:tcPr>
            <w:tcW w:w="511" w:type="dxa"/>
            <w:gridSpan w:val="2"/>
            <w:vAlign w:val="center"/>
          </w:tcPr>
          <w:p w:rsidR="00DE5D85" w:rsidRPr="00711FAD" w:rsidRDefault="00DE5D85" w:rsidP="000B260D">
            <w:pPr>
              <w:spacing w:after="3" w:line="360" w:lineRule="exact"/>
              <w:jc w:val="both"/>
            </w:pPr>
            <w:r>
              <w:t>06</w:t>
            </w:r>
          </w:p>
        </w:tc>
        <w:tc>
          <w:tcPr>
            <w:tcW w:w="3793" w:type="dxa"/>
            <w:vAlign w:val="center"/>
          </w:tcPr>
          <w:p w:rsidR="00DE5D85" w:rsidRDefault="00DE5D85" w:rsidP="000B260D">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DE5D85" w:rsidRPr="00711FAD" w:rsidRDefault="00DE5D85" w:rsidP="000B260D">
            <w:pPr>
              <w:pStyle w:val="TableParagraph"/>
              <w:spacing w:line="267" w:lineRule="exact"/>
              <w:jc w:val="both"/>
              <w:rPr>
                <w:sz w:val="24"/>
              </w:rPr>
            </w:pPr>
          </w:p>
          <w:p w:rsidR="00DE5D85" w:rsidRDefault="00DE5D85" w:rsidP="000B260D">
            <w:pPr>
              <w:pStyle w:val="TableParagraph"/>
              <w:spacing w:line="267" w:lineRule="exact"/>
              <w:ind w:right="165"/>
              <w:jc w:val="both"/>
              <w:rPr>
                <w:sz w:val="24"/>
              </w:rPr>
            </w:pPr>
            <w:r>
              <w:rPr>
                <w:sz w:val="24"/>
              </w:rPr>
              <w:t>:</w:t>
            </w:r>
          </w:p>
        </w:tc>
        <w:tc>
          <w:tcPr>
            <w:tcW w:w="3974" w:type="dxa"/>
            <w:vAlign w:val="center"/>
          </w:tcPr>
          <w:p w:rsidR="00DE5D85" w:rsidRPr="00E727A6" w:rsidRDefault="00DE5D85" w:rsidP="000B260D">
            <w:pPr>
              <w:jc w:val="both"/>
              <w:rPr>
                <w:b/>
                <w:szCs w:val="26"/>
              </w:rPr>
            </w:pPr>
            <w:r>
              <w:t xml:space="preserve">Office of </w:t>
            </w:r>
            <w:r w:rsidRPr="00E727A6">
              <w:rPr>
                <w:b/>
                <w:szCs w:val="26"/>
              </w:rPr>
              <w:t xml:space="preserve">Office of the Assistant Conservator of Forests, BNCC </w:t>
            </w:r>
          </w:p>
          <w:p w:rsidR="00DE5D85" w:rsidRPr="0035713B" w:rsidRDefault="00DE5D85" w:rsidP="000B260D">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DE5D85" w:rsidRDefault="00DE5D85" w:rsidP="000B260D">
            <w:pPr>
              <w:pStyle w:val="TableParagraph"/>
              <w:spacing w:line="267" w:lineRule="exact"/>
              <w:jc w:val="both"/>
              <w:rPr>
                <w:sz w:val="24"/>
              </w:rPr>
            </w:pPr>
          </w:p>
          <w:p w:rsidR="00DE5D85" w:rsidRPr="00870462" w:rsidRDefault="00DE5D85" w:rsidP="000B260D">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DE5D85" w:rsidRDefault="00DE5D85" w:rsidP="00DE5D85">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DE5D85" w:rsidRDefault="00DE5D85" w:rsidP="00DE5D85">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DE5D85" w:rsidRDefault="00DE5D85" w:rsidP="00DE5D85">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DE5D85" w:rsidRDefault="00DE5D85" w:rsidP="00DE5D85">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DE5D85" w:rsidRDefault="00DE5D85" w:rsidP="00DE5D85">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DE5D85" w:rsidRPr="00033A36" w:rsidRDefault="00DE5D85" w:rsidP="00DE5D85">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DE5D85" w:rsidRDefault="00DE5D85" w:rsidP="00DE5D85">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DE5D85" w:rsidRDefault="00DE5D85" w:rsidP="00DE5D85">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DE5D85" w:rsidRDefault="00DE5D85" w:rsidP="00DE5D85">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DE5D85" w:rsidRPr="00B06DB7" w:rsidRDefault="00DE5D85" w:rsidP="00DE5D85">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Remittance of the bank counter</w:t>
      </w:r>
      <w:r>
        <w:rPr>
          <w:rFonts w:ascii="Sylfaen"/>
          <w:spacing w:val="-4"/>
          <w:sz w:val="24"/>
        </w:rPr>
        <w:t>(OTC)</w:t>
      </w:r>
    </w:p>
    <w:p w:rsidR="00DE5D85" w:rsidRPr="00E23A48" w:rsidRDefault="00DE5D85" w:rsidP="00DE5D85">
      <w:pPr>
        <w:pStyle w:val="Heading1"/>
        <w:spacing w:line="273" w:lineRule="exact"/>
        <w:ind w:left="590"/>
        <w:jc w:val="both"/>
        <w:rPr>
          <w:sz w:val="16"/>
          <w:u w:val="single"/>
        </w:rPr>
      </w:pPr>
    </w:p>
    <w:p w:rsidR="00DE5D85" w:rsidRDefault="00DE5D85" w:rsidP="00DE5D85">
      <w:pPr>
        <w:pStyle w:val="Heading1"/>
        <w:spacing w:line="273" w:lineRule="exact"/>
        <w:ind w:left="590"/>
        <w:jc w:val="both"/>
      </w:pPr>
      <w:r>
        <w:rPr>
          <w:u w:val="single"/>
        </w:rPr>
        <w:t>ESSENTIAL</w:t>
      </w:r>
      <w:r>
        <w:rPr>
          <w:spacing w:val="-2"/>
          <w:u w:val="single"/>
        </w:rPr>
        <w:t>CONDITIONS:</w:t>
      </w:r>
    </w:p>
    <w:p w:rsidR="00DE5D85" w:rsidRPr="007D3590" w:rsidRDefault="00DE5D85" w:rsidP="00DE5D85">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DE5D85" w:rsidRPr="007D3590" w:rsidRDefault="00DE5D85" w:rsidP="00DE5D85">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DE5D85" w:rsidRPr="00870462" w:rsidRDefault="00DE5D85" w:rsidP="00DE5D85">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DE5D85" w:rsidRDefault="00DE5D85" w:rsidP="00DE5D85">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DE5D85" w:rsidRDefault="00DE5D85" w:rsidP="00DE5D85">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DE5D85" w:rsidRDefault="00DE5D85" w:rsidP="00DE5D85">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DE5D85" w:rsidRDefault="00DE5D85" w:rsidP="00DE5D85">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DE5D85" w:rsidRDefault="00DE5D85" w:rsidP="00DE5D85">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DE5D85" w:rsidRDefault="00DE5D85" w:rsidP="00DE5D85">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 xml:space="preserve">Corrigendum/ modification/corrections, if any, will be published in the website only. </w:t>
      </w:r>
    </w:p>
    <w:p w:rsidR="00DE5D85" w:rsidRDefault="00DE5D85" w:rsidP="00DE5D85">
      <w:pPr>
        <w:pStyle w:val="ListParagraph"/>
        <w:widowControl w:val="0"/>
        <w:numPr>
          <w:ilvl w:val="0"/>
          <w:numId w:val="50"/>
        </w:numPr>
        <w:autoSpaceDE w:val="0"/>
        <w:autoSpaceDN w:val="0"/>
        <w:spacing w:before="6" w:line="336" w:lineRule="auto"/>
        <w:ind w:right="-45"/>
        <w:jc w:val="both"/>
      </w:pPr>
      <w:r w:rsidRPr="00773968">
        <w:lastRenderedPageBreak/>
        <w:t>The Tender inviting authority reserves the right to accept/reject any or all tenders without assigning any reasons what so ever.</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Successful Tenderer should deliver to the employer a security deposits equivalent to KW-1 and KW-2 </w:t>
      </w:r>
      <w:proofErr w:type="gramStart"/>
      <w:r w:rsidRPr="00773968">
        <w:rPr>
          <w:sz w:val="22"/>
          <w:szCs w:val="22"/>
        </w:rPr>
        <w:t>Respectively  of</w:t>
      </w:r>
      <w:proofErr w:type="gramEnd"/>
      <w:r w:rsidRPr="00773968">
        <w:rPr>
          <w:sz w:val="22"/>
          <w:szCs w:val="22"/>
        </w:rPr>
        <w:t xml:space="preserve"> the Contract price in form of DD / Bank Guarantee in favor of Commissioner BNCC/Assistant Conservator of Forest, BNCC  otherwise action will be initiated as per Standard Bid document clauses.</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GST shall be paid to the tendered amount separately</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Black Listed Contractors / in Govt. / Quasi Govt. / Boards / BBMP etc., are not eligible to quote, if found such Tenders will be rejected. </w:t>
      </w:r>
      <w:proofErr w:type="gramStart"/>
      <w:r w:rsidRPr="00773968">
        <w:rPr>
          <w:sz w:val="22"/>
          <w:szCs w:val="22"/>
        </w:rPr>
        <w:t>All the</w:t>
      </w:r>
      <w:proofErr w:type="gramEnd"/>
      <w:r w:rsidRPr="00773968">
        <w:rPr>
          <w:sz w:val="22"/>
          <w:szCs w:val="22"/>
        </w:rPr>
        <w:t xml:space="preserve"> participant should produce all the original documents for verification whenever necessary.</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No Joint Venture / Consortium </w:t>
      </w:r>
      <w:proofErr w:type="gramStart"/>
      <w:r w:rsidRPr="00773968">
        <w:rPr>
          <w:sz w:val="22"/>
          <w:szCs w:val="22"/>
        </w:rPr>
        <w:t>is</w:t>
      </w:r>
      <w:proofErr w:type="gramEnd"/>
      <w:r w:rsidRPr="00773968">
        <w:rPr>
          <w:sz w:val="22"/>
          <w:szCs w:val="22"/>
        </w:rPr>
        <w:t xml:space="preserve"> permissible. Conditional Tenders will not be entertained and they are rejected.</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Tender conditions as per IFT tender document.</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Further particulars can be had from the office of the Assistant Conservator of Forests, BNCC during the working days between 10.00 A.M. to 5.30 P.M. in the above mentioned address.</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In the event of the specified date of tender opening being declared a holiday for the tender inviting authority, the tenders will be opened the next immediate working day.</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Each bidder should have his own or rent or lease LCV/MCV vehicles</w:t>
      </w:r>
      <w:proofErr w:type="gramStart"/>
      <w:r w:rsidRPr="00773968">
        <w:rPr>
          <w:sz w:val="22"/>
          <w:szCs w:val="22"/>
        </w:rPr>
        <w:t>.(</w:t>
      </w:r>
      <w:proofErr w:type="gramEnd"/>
      <w:r w:rsidRPr="00773968">
        <w:rPr>
          <w:sz w:val="22"/>
          <w:szCs w:val="22"/>
        </w:rPr>
        <w:t>documents to be produced).</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 participating in </w:t>
      </w:r>
      <w:proofErr w:type="gramStart"/>
      <w:r w:rsidRPr="00773968">
        <w:rPr>
          <w:sz w:val="22"/>
          <w:szCs w:val="22"/>
        </w:rPr>
        <w:t>more  than</w:t>
      </w:r>
      <w:proofErr w:type="gramEnd"/>
      <w:r w:rsidRPr="00773968">
        <w:rPr>
          <w:sz w:val="22"/>
          <w:szCs w:val="22"/>
        </w:rPr>
        <w:t xml:space="preserve"> one tender should submit separate vehicle documents for each tender if not the bid will be rejected.</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Should produce License of ESI, </w:t>
      </w:r>
      <w:proofErr w:type="spellStart"/>
      <w:r w:rsidRPr="00773968">
        <w:rPr>
          <w:sz w:val="22"/>
          <w:szCs w:val="22"/>
        </w:rPr>
        <w:t>EPF</w:t>
      </w:r>
      <w:proofErr w:type="gramStart"/>
      <w:r w:rsidRPr="00773968">
        <w:rPr>
          <w:sz w:val="22"/>
          <w:szCs w:val="22"/>
        </w:rPr>
        <w:t>,Labour</w:t>
      </w:r>
      <w:proofErr w:type="spellEnd"/>
      <w:proofErr w:type="gramEnd"/>
      <w:r w:rsidRPr="00773968">
        <w:rPr>
          <w:sz w:val="22"/>
          <w:szCs w:val="22"/>
        </w:rPr>
        <w:t xml:space="preserve"> License, etc.</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Supervisor must have passed in 10th </w:t>
      </w:r>
      <w:proofErr w:type="spellStart"/>
      <w:proofErr w:type="gramStart"/>
      <w:r w:rsidRPr="00773968">
        <w:rPr>
          <w:sz w:val="22"/>
          <w:szCs w:val="22"/>
        </w:rPr>
        <w:t>std</w:t>
      </w:r>
      <w:proofErr w:type="spellEnd"/>
      <w:proofErr w:type="gramEnd"/>
      <w:r w:rsidRPr="00773968">
        <w:rPr>
          <w:sz w:val="22"/>
          <w:szCs w:val="22"/>
        </w:rPr>
        <w:t xml:space="preserve"> or equivalent, must have gadget handling Skills and personal mobile. (</w:t>
      </w:r>
      <w:proofErr w:type="gramStart"/>
      <w:r w:rsidRPr="00773968">
        <w:rPr>
          <w:sz w:val="22"/>
          <w:szCs w:val="22"/>
        </w:rPr>
        <w:t>documents</w:t>
      </w:r>
      <w:proofErr w:type="gramEnd"/>
      <w:r w:rsidRPr="00773968">
        <w:rPr>
          <w:sz w:val="22"/>
          <w:szCs w:val="22"/>
        </w:rPr>
        <w:t xml:space="preserve"> to be produced).</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Diver must have yellow </w:t>
      </w:r>
      <w:proofErr w:type="spellStart"/>
      <w:r w:rsidRPr="00773968">
        <w:rPr>
          <w:sz w:val="22"/>
          <w:szCs w:val="22"/>
        </w:rPr>
        <w:t>bord</w:t>
      </w:r>
      <w:proofErr w:type="spellEnd"/>
      <w:r w:rsidRPr="00773968">
        <w:rPr>
          <w:sz w:val="22"/>
          <w:szCs w:val="22"/>
        </w:rPr>
        <w:t>/Heavy Vehicle License.</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 xml:space="preserve">Bidders should submit details </w:t>
      </w:r>
      <w:proofErr w:type="gramStart"/>
      <w:r w:rsidRPr="00773968">
        <w:rPr>
          <w:sz w:val="22"/>
          <w:szCs w:val="22"/>
        </w:rPr>
        <w:t>of  ESI</w:t>
      </w:r>
      <w:proofErr w:type="gramEnd"/>
      <w:r w:rsidRPr="00773968">
        <w:rPr>
          <w:sz w:val="22"/>
          <w:szCs w:val="22"/>
        </w:rPr>
        <w:t xml:space="preserve"> and EPF paid for last 3 months.</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Bidder should submit income tax details of last 5 years.</w:t>
      </w:r>
    </w:p>
    <w:p w:rsidR="00DE5D85" w:rsidRPr="00773968" w:rsidRDefault="00DE5D85" w:rsidP="00DE5D85">
      <w:pPr>
        <w:pStyle w:val="ListParagraph"/>
        <w:widowControl w:val="0"/>
        <w:numPr>
          <w:ilvl w:val="0"/>
          <w:numId w:val="50"/>
        </w:numPr>
        <w:autoSpaceDE w:val="0"/>
        <w:autoSpaceDN w:val="0"/>
        <w:spacing w:before="6" w:line="336" w:lineRule="auto"/>
        <w:ind w:right="-45"/>
        <w:jc w:val="both"/>
        <w:rPr>
          <w:sz w:val="22"/>
          <w:szCs w:val="22"/>
        </w:rPr>
      </w:pPr>
      <w:r w:rsidRPr="00773968">
        <w:rPr>
          <w:sz w:val="22"/>
          <w:szCs w:val="22"/>
        </w:rPr>
        <w:t>Commissioner, BNCC is appellate authority for any grievance.</w:t>
      </w:r>
    </w:p>
    <w:p w:rsidR="00DE5D85" w:rsidRPr="00773968" w:rsidRDefault="00DE5D85" w:rsidP="00DE5D85">
      <w:pPr>
        <w:pStyle w:val="ListParagraph"/>
        <w:widowControl w:val="0"/>
        <w:numPr>
          <w:ilvl w:val="0"/>
          <w:numId w:val="50"/>
        </w:numPr>
        <w:autoSpaceDE w:val="0"/>
        <w:autoSpaceDN w:val="0"/>
        <w:spacing w:before="6" w:line="336" w:lineRule="auto"/>
        <w:ind w:right="-45"/>
        <w:jc w:val="both"/>
      </w:pPr>
      <w:r w:rsidRPr="00773968">
        <w:rPr>
          <w:sz w:val="22"/>
          <w:szCs w:val="22"/>
        </w:rPr>
        <w:t>All the conditions as per KTPP KW-1 and KW-2 are to be followed</w:t>
      </w:r>
      <w:r w:rsidRPr="00773968">
        <w:rPr>
          <w:sz w:val="24"/>
        </w:rPr>
        <w:t xml:space="preserve"> </w:t>
      </w:r>
    </w:p>
    <w:p w:rsidR="00DE5D85" w:rsidRPr="0082045E" w:rsidRDefault="00DE5D85" w:rsidP="00DE5D85">
      <w:pPr>
        <w:tabs>
          <w:tab w:val="left" w:pos="950"/>
        </w:tabs>
        <w:spacing w:line="338" w:lineRule="auto"/>
        <w:ind w:left="590" w:right="-45"/>
        <w:jc w:val="both"/>
      </w:pPr>
      <w:r w:rsidRPr="0082045E">
        <w:t>Special Conditions:</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act swiftly during emergency (day or night) conditions in any of the BNCC limits and should deliver the works as instructed by higher </w:t>
      </w:r>
      <w:r w:rsidRPr="00773968">
        <w:rPr>
          <w:sz w:val="22"/>
          <w:szCs w:val="22"/>
        </w:rPr>
        <w:lastRenderedPageBreak/>
        <w:t xml:space="preserve">officers. If not it will be considered as </w:t>
      </w:r>
      <w:proofErr w:type="gramStart"/>
      <w:r w:rsidRPr="00773968">
        <w:rPr>
          <w:sz w:val="22"/>
          <w:szCs w:val="22"/>
        </w:rPr>
        <w:t>absent  and</w:t>
      </w:r>
      <w:proofErr w:type="gramEnd"/>
      <w:r w:rsidRPr="00773968">
        <w:rPr>
          <w:sz w:val="22"/>
          <w:szCs w:val="22"/>
        </w:rPr>
        <w:t xml:space="preserve"> tender will be black listed without any notice.</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should have compulsory GPS trackers, GPS ID and Password Should </w:t>
      </w:r>
      <w:proofErr w:type="gramStart"/>
      <w:r w:rsidRPr="00773968">
        <w:rPr>
          <w:sz w:val="22"/>
          <w:szCs w:val="22"/>
        </w:rPr>
        <w:t>be</w:t>
      </w:r>
      <w:proofErr w:type="gramEnd"/>
      <w:r w:rsidRPr="00773968">
        <w:rPr>
          <w:sz w:val="22"/>
          <w:szCs w:val="22"/>
        </w:rPr>
        <w:t xml:space="preserve"> share with the office.</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follow the instructions given </w:t>
      </w:r>
      <w:proofErr w:type="gramStart"/>
      <w:r w:rsidRPr="00773968">
        <w:rPr>
          <w:sz w:val="22"/>
          <w:szCs w:val="22"/>
        </w:rPr>
        <w:t>by  ACF</w:t>
      </w:r>
      <w:proofErr w:type="gramEnd"/>
      <w:r w:rsidRPr="00773968">
        <w:rPr>
          <w:sz w:val="22"/>
          <w:szCs w:val="22"/>
        </w:rPr>
        <w:t xml:space="preserve">/RFO accordingly. </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Bidders should bind to use JCB/</w:t>
      </w:r>
      <w:proofErr w:type="spellStart"/>
      <w:proofErr w:type="gramStart"/>
      <w:r w:rsidRPr="00773968">
        <w:rPr>
          <w:sz w:val="22"/>
          <w:szCs w:val="22"/>
        </w:rPr>
        <w:t>Crains</w:t>
      </w:r>
      <w:proofErr w:type="spellEnd"/>
      <w:r w:rsidRPr="00773968">
        <w:rPr>
          <w:sz w:val="22"/>
          <w:szCs w:val="22"/>
        </w:rPr>
        <w:t xml:space="preserve">  for</w:t>
      </w:r>
      <w:proofErr w:type="gramEnd"/>
      <w:r w:rsidRPr="00773968">
        <w:rPr>
          <w:sz w:val="22"/>
          <w:szCs w:val="22"/>
        </w:rPr>
        <w:t xml:space="preserve"> Tree Canopy Management.</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Team supervisor must have a smart mobile, the number details must be share with BNCC officials and   it should be switch on 24/7 even on holidays.</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If the mobile is switch off for any there days in a month, such incidence will be considered has violation to tender norms and the tender will be black listed.</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The team must have all the required labor (Safety tools for labor) and   machinery/vehicles needed for Tree Canopy Management.</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Successful bidder should </w:t>
      </w:r>
      <w:proofErr w:type="spellStart"/>
      <w:r w:rsidRPr="00773968">
        <w:rPr>
          <w:sz w:val="22"/>
          <w:szCs w:val="22"/>
        </w:rPr>
        <w:t>produced</w:t>
      </w:r>
      <w:proofErr w:type="spellEnd"/>
      <w:r w:rsidRPr="00773968">
        <w:rPr>
          <w:sz w:val="22"/>
          <w:szCs w:val="22"/>
        </w:rPr>
        <w:t xml:space="preserve"> </w:t>
      </w:r>
      <w:proofErr w:type="gramStart"/>
      <w:r w:rsidRPr="00773968">
        <w:rPr>
          <w:sz w:val="22"/>
          <w:szCs w:val="22"/>
        </w:rPr>
        <w:t>attendance  in</w:t>
      </w:r>
      <w:proofErr w:type="gramEnd"/>
      <w:r w:rsidRPr="00773968">
        <w:rPr>
          <w:sz w:val="22"/>
          <w:szCs w:val="22"/>
        </w:rPr>
        <w:t xml:space="preserve"> SDRF app.</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For any loss of public property/life during Tree Canopy Management the tender is wholly responsible and the </w:t>
      </w:r>
      <w:proofErr w:type="gramStart"/>
      <w:r w:rsidRPr="00773968">
        <w:rPr>
          <w:sz w:val="22"/>
          <w:szCs w:val="22"/>
        </w:rPr>
        <w:t>losses is</w:t>
      </w:r>
      <w:proofErr w:type="gramEnd"/>
      <w:r w:rsidRPr="00773968">
        <w:rPr>
          <w:sz w:val="22"/>
          <w:szCs w:val="22"/>
        </w:rPr>
        <w:t xml:space="preserve"> beard by tender.</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During Tree Canopy Management works, the team members should not demand money or any other favors from public, if found/received complaints such tender will be cancelled.</w:t>
      </w:r>
    </w:p>
    <w:p w:rsidR="00DE5D85" w:rsidRPr="00773968" w:rsidRDefault="00DE5D85" w:rsidP="00DE5D85">
      <w:pPr>
        <w:pStyle w:val="ListParagraph"/>
        <w:widowControl w:val="0"/>
        <w:numPr>
          <w:ilvl w:val="0"/>
          <w:numId w:val="48"/>
        </w:numPr>
        <w:tabs>
          <w:tab w:val="left" w:pos="950"/>
        </w:tabs>
        <w:autoSpaceDE w:val="0"/>
        <w:autoSpaceDN w:val="0"/>
        <w:spacing w:line="338" w:lineRule="auto"/>
        <w:ind w:left="947" w:right="-45" w:hanging="357"/>
        <w:jc w:val="both"/>
        <w:rPr>
          <w:sz w:val="22"/>
          <w:szCs w:val="22"/>
        </w:rPr>
      </w:pPr>
      <w:r w:rsidRPr="00773968">
        <w:rPr>
          <w:sz w:val="22"/>
          <w:szCs w:val="22"/>
        </w:rPr>
        <w:t xml:space="preserve">Vehicles and related documents along with all </w:t>
      </w:r>
      <w:proofErr w:type="gramStart"/>
      <w:r w:rsidRPr="00773968">
        <w:rPr>
          <w:sz w:val="22"/>
          <w:szCs w:val="22"/>
        </w:rPr>
        <w:t>staff  should</w:t>
      </w:r>
      <w:proofErr w:type="gramEnd"/>
      <w:r w:rsidRPr="00773968">
        <w:rPr>
          <w:sz w:val="22"/>
          <w:szCs w:val="22"/>
        </w:rPr>
        <w:t xml:space="preserve"> be produced in front of  Assistant Conservator of Forests, Bengaluru North City Corporation before issuing work order.</w:t>
      </w:r>
    </w:p>
    <w:p w:rsidR="00DE5D85" w:rsidRDefault="00DE5D85" w:rsidP="00DE5D85">
      <w:pPr>
        <w:pStyle w:val="ListParagraph"/>
        <w:tabs>
          <w:tab w:val="left" w:pos="950"/>
        </w:tabs>
        <w:spacing w:before="126" w:line="338" w:lineRule="auto"/>
        <w:ind w:left="993" w:right="-45" w:hanging="426"/>
        <w:jc w:val="both"/>
        <w:rPr>
          <w:sz w:val="24"/>
        </w:rPr>
      </w:pPr>
      <w:r>
        <w:rPr>
          <w:spacing w:val="-4"/>
          <w:sz w:val="24"/>
        </w:rPr>
        <w:t xml:space="preserve">    </w:t>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t xml:space="preserve">   </w:t>
      </w:r>
      <w:r>
        <w:rPr>
          <w:spacing w:val="-4"/>
          <w:sz w:val="24"/>
        </w:rPr>
        <w:tab/>
        <w:t xml:space="preserve">                 </w:t>
      </w:r>
      <w:proofErr w:type="spellStart"/>
      <w:proofErr w:type="gramStart"/>
      <w:r>
        <w:rPr>
          <w:spacing w:val="-4"/>
          <w:sz w:val="24"/>
        </w:rPr>
        <w:t>Sd</w:t>
      </w:r>
      <w:proofErr w:type="spellEnd"/>
      <w:proofErr w:type="gramEnd"/>
      <w:r>
        <w:rPr>
          <w:spacing w:val="-4"/>
          <w:sz w:val="24"/>
        </w:rPr>
        <w:t>/-</w:t>
      </w:r>
    </w:p>
    <w:p w:rsidR="00DE5D85" w:rsidRDefault="00DE5D85" w:rsidP="00DE5D85">
      <w:pPr>
        <w:spacing w:before="5" w:line="237" w:lineRule="auto"/>
        <w:ind w:right="-45"/>
        <w:jc w:val="both"/>
      </w:pPr>
      <w:r>
        <w:t xml:space="preserve">                                                                                  Assistant Conservator of Forests </w:t>
      </w:r>
    </w:p>
    <w:p w:rsidR="00DE5D85" w:rsidRDefault="00DE5D85" w:rsidP="00DE5D85">
      <w:pPr>
        <w:spacing w:before="5" w:line="237" w:lineRule="auto"/>
        <w:ind w:right="742"/>
        <w:jc w:val="both"/>
      </w:pPr>
      <w:r>
        <w:t xml:space="preserve">                                                                                  Bengaluru North City Corporation</w:t>
      </w:r>
    </w:p>
    <w:p w:rsidR="00DE5D85" w:rsidRPr="00773968" w:rsidRDefault="00DE5D85" w:rsidP="00DE5D85">
      <w:pPr>
        <w:pStyle w:val="Heading2"/>
        <w:pBdr>
          <w:bottom w:val="none" w:sz="0" w:space="0" w:color="auto"/>
        </w:pBdr>
        <w:spacing w:line="275" w:lineRule="exact"/>
        <w:jc w:val="both"/>
        <w:rPr>
          <w:sz w:val="24"/>
        </w:rPr>
      </w:pPr>
      <w:r w:rsidRPr="00773968">
        <w:rPr>
          <w:sz w:val="24"/>
        </w:rPr>
        <w:t xml:space="preserve">Copy </w:t>
      </w:r>
      <w:r w:rsidRPr="00773968">
        <w:rPr>
          <w:spacing w:val="-5"/>
          <w:sz w:val="24"/>
        </w:rPr>
        <w:t>To:</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proofErr w:type="spellStart"/>
      <w:r w:rsidRPr="00773968">
        <w:rPr>
          <w:sz w:val="22"/>
          <w:szCs w:val="22"/>
        </w:rPr>
        <w:t>Hon’ble</w:t>
      </w:r>
      <w:proofErr w:type="spellEnd"/>
      <w:r w:rsidRPr="00773968">
        <w:rPr>
          <w:sz w:val="22"/>
          <w:szCs w:val="22"/>
        </w:rPr>
        <w:t xml:space="preserve"> </w:t>
      </w:r>
      <w:proofErr w:type="spellStart"/>
      <w:r w:rsidRPr="00773968">
        <w:rPr>
          <w:sz w:val="22"/>
          <w:szCs w:val="22"/>
        </w:rPr>
        <w:t>Commissioner</w:t>
      </w:r>
      <w:proofErr w:type="gramStart"/>
      <w:r w:rsidRPr="00773968">
        <w:rPr>
          <w:sz w:val="22"/>
          <w:szCs w:val="22"/>
        </w:rPr>
        <w:t>,BNCC</w:t>
      </w:r>
      <w:proofErr w:type="spellEnd"/>
      <w:proofErr w:type="gramEnd"/>
      <w:r w:rsidRPr="00773968">
        <w:rPr>
          <w:sz w:val="22"/>
          <w:szCs w:val="22"/>
        </w:rPr>
        <w:t xml:space="preserve"> for kind </w:t>
      </w:r>
      <w:r w:rsidRPr="00773968">
        <w:rPr>
          <w:spacing w:val="-2"/>
          <w:sz w:val="22"/>
          <w:szCs w:val="22"/>
        </w:rPr>
        <w:t>information.</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Additional Commissioner (Development) BNCC for Kind information</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 xml:space="preserve">Joint </w:t>
      </w:r>
      <w:proofErr w:type="spellStart"/>
      <w:r w:rsidRPr="00773968">
        <w:rPr>
          <w:spacing w:val="-2"/>
          <w:sz w:val="22"/>
          <w:szCs w:val="22"/>
        </w:rPr>
        <w:t>Commisioner</w:t>
      </w:r>
      <w:proofErr w:type="spellEnd"/>
      <w:r w:rsidRPr="00773968">
        <w:rPr>
          <w:spacing w:val="-2"/>
          <w:sz w:val="22"/>
          <w:szCs w:val="22"/>
        </w:rPr>
        <w:t xml:space="preserve"> Zone-1 and Zone-2 BNCC for Kind information</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pacing w:val="-2"/>
          <w:sz w:val="22"/>
          <w:szCs w:val="22"/>
        </w:rPr>
        <w:t>Deputy Conservator of Forests GBA for kind information</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 xml:space="preserve">Chief Account Officer, </w:t>
      </w:r>
      <w:proofErr w:type="gramStart"/>
      <w:r w:rsidRPr="00773968">
        <w:rPr>
          <w:sz w:val="22"/>
          <w:szCs w:val="22"/>
        </w:rPr>
        <w:t>BNCC  for</w:t>
      </w:r>
      <w:proofErr w:type="gramEnd"/>
      <w:r w:rsidRPr="00773968">
        <w:rPr>
          <w:sz w:val="22"/>
          <w:szCs w:val="22"/>
        </w:rPr>
        <w:t xml:space="preserve"> kind </w:t>
      </w:r>
      <w:r w:rsidRPr="00773968">
        <w:rPr>
          <w:spacing w:val="-2"/>
          <w:sz w:val="22"/>
          <w:szCs w:val="22"/>
        </w:rPr>
        <w:t>information.</w:t>
      </w:r>
    </w:p>
    <w:p w:rsidR="00DE5D85" w:rsidRPr="00773968" w:rsidRDefault="00DE5D85" w:rsidP="00DE5D85">
      <w:pPr>
        <w:pStyle w:val="ListParagraph"/>
        <w:widowControl w:val="0"/>
        <w:numPr>
          <w:ilvl w:val="1"/>
          <w:numId w:val="49"/>
        </w:numPr>
        <w:tabs>
          <w:tab w:val="left" w:pos="1310"/>
        </w:tabs>
        <w:autoSpaceDE w:val="0"/>
        <w:autoSpaceDN w:val="0"/>
        <w:spacing w:line="279" w:lineRule="exact"/>
        <w:ind w:left="1310" w:hanging="360"/>
        <w:rPr>
          <w:sz w:val="22"/>
          <w:szCs w:val="22"/>
        </w:rPr>
      </w:pPr>
      <w:r w:rsidRPr="00773968">
        <w:rPr>
          <w:sz w:val="22"/>
          <w:szCs w:val="22"/>
        </w:rPr>
        <w:t>DCIO</w:t>
      </w:r>
      <w:proofErr w:type="gramStart"/>
      <w:r w:rsidRPr="00773968">
        <w:rPr>
          <w:sz w:val="22"/>
          <w:szCs w:val="22"/>
        </w:rPr>
        <w:t>,IT</w:t>
      </w:r>
      <w:proofErr w:type="gramEnd"/>
      <w:r w:rsidRPr="00773968">
        <w:rPr>
          <w:sz w:val="22"/>
          <w:szCs w:val="22"/>
        </w:rPr>
        <w:t xml:space="preserve"> Section with a Request to publish the same in the BNCC </w:t>
      </w:r>
      <w:r w:rsidRPr="00773968">
        <w:rPr>
          <w:spacing w:val="-2"/>
          <w:sz w:val="22"/>
          <w:szCs w:val="22"/>
        </w:rPr>
        <w:t>Website.</w:t>
      </w:r>
    </w:p>
    <w:p w:rsidR="00DE5D85" w:rsidRPr="00773968" w:rsidRDefault="00DE5D85" w:rsidP="00DE5D85">
      <w:pPr>
        <w:pStyle w:val="ListParagraph"/>
        <w:widowControl w:val="0"/>
        <w:numPr>
          <w:ilvl w:val="1"/>
          <w:numId w:val="49"/>
        </w:numPr>
        <w:tabs>
          <w:tab w:val="left" w:pos="1311"/>
        </w:tabs>
        <w:autoSpaceDE w:val="0"/>
        <w:autoSpaceDN w:val="0"/>
        <w:spacing w:before="1" w:line="237" w:lineRule="auto"/>
        <w:ind w:right="635"/>
        <w:rPr>
          <w:sz w:val="22"/>
          <w:szCs w:val="22"/>
        </w:rPr>
      </w:pPr>
      <w:r w:rsidRPr="00773968">
        <w:rPr>
          <w:sz w:val="22"/>
          <w:szCs w:val="22"/>
        </w:rPr>
        <w:t xml:space="preserve">Chief Public Relation Officer, </w:t>
      </w:r>
      <w:proofErr w:type="gramStart"/>
      <w:r w:rsidRPr="00773968">
        <w:rPr>
          <w:sz w:val="22"/>
          <w:szCs w:val="22"/>
        </w:rPr>
        <w:t>BNCC  for</w:t>
      </w:r>
      <w:proofErr w:type="gramEnd"/>
      <w:r w:rsidRPr="00773968">
        <w:rPr>
          <w:sz w:val="22"/>
          <w:szCs w:val="22"/>
        </w:rPr>
        <w:t xml:space="preserve"> information and to publish in leading Newspapers in Kannada and English.</w:t>
      </w:r>
    </w:p>
    <w:p w:rsidR="00DE5D85" w:rsidRPr="00773968" w:rsidRDefault="00DE5D85" w:rsidP="00DE5D85">
      <w:pPr>
        <w:pStyle w:val="ListParagraph"/>
        <w:widowControl w:val="0"/>
        <w:numPr>
          <w:ilvl w:val="1"/>
          <w:numId w:val="49"/>
        </w:numPr>
        <w:tabs>
          <w:tab w:val="left" w:pos="1310"/>
        </w:tabs>
        <w:autoSpaceDE w:val="0"/>
        <w:autoSpaceDN w:val="0"/>
        <w:spacing w:line="278" w:lineRule="exact"/>
        <w:ind w:left="1310" w:hanging="360"/>
        <w:rPr>
          <w:sz w:val="22"/>
          <w:szCs w:val="22"/>
        </w:rPr>
      </w:pPr>
      <w:r w:rsidRPr="00773968">
        <w:rPr>
          <w:sz w:val="22"/>
          <w:szCs w:val="22"/>
        </w:rPr>
        <w:t xml:space="preserve">Office Notice </w:t>
      </w:r>
      <w:r w:rsidRPr="00773968">
        <w:rPr>
          <w:spacing w:val="-4"/>
          <w:sz w:val="22"/>
          <w:szCs w:val="22"/>
        </w:rPr>
        <w:t>Board</w:t>
      </w:r>
    </w:p>
    <w:p w:rsidR="00DE5D85" w:rsidRPr="00773968" w:rsidRDefault="00DE5D85" w:rsidP="00DE5D85">
      <w:pPr>
        <w:pStyle w:val="ListParagraph"/>
        <w:widowControl w:val="0"/>
        <w:numPr>
          <w:ilvl w:val="1"/>
          <w:numId w:val="49"/>
        </w:numPr>
        <w:tabs>
          <w:tab w:val="left" w:pos="1310"/>
        </w:tabs>
        <w:autoSpaceDE w:val="0"/>
        <w:autoSpaceDN w:val="0"/>
        <w:spacing w:line="280" w:lineRule="exact"/>
        <w:ind w:left="1310" w:hanging="360"/>
        <w:rPr>
          <w:sz w:val="22"/>
          <w:szCs w:val="22"/>
        </w:rPr>
      </w:pPr>
      <w:r w:rsidRPr="00773968">
        <w:rPr>
          <w:sz w:val="22"/>
          <w:szCs w:val="22"/>
        </w:rPr>
        <w:t xml:space="preserve">Office </w:t>
      </w:r>
      <w:r w:rsidRPr="00773968">
        <w:rPr>
          <w:spacing w:val="-2"/>
          <w:sz w:val="22"/>
          <w:szCs w:val="22"/>
        </w:rPr>
        <w:t>copy.</w:t>
      </w:r>
    </w:p>
    <w:p w:rsidR="00DE5D85" w:rsidRDefault="00DE5D85" w:rsidP="00DE5D85">
      <w:pPr>
        <w:pStyle w:val="ListParagraph"/>
        <w:tabs>
          <w:tab w:val="left" w:pos="1310"/>
        </w:tabs>
        <w:spacing w:line="280" w:lineRule="exact"/>
        <w:ind w:left="1310"/>
        <w:jc w:val="both"/>
        <w:rPr>
          <w:spacing w:val="-2"/>
          <w:sz w:val="24"/>
        </w:rPr>
      </w:pPr>
    </w:p>
    <w:p w:rsidR="00DE5D85" w:rsidRDefault="00DE5D85" w:rsidP="00DE5D85">
      <w:pPr>
        <w:spacing w:before="5" w:line="237" w:lineRule="auto"/>
        <w:ind w:right="742"/>
        <w:jc w:val="both"/>
      </w:pPr>
      <w:r>
        <w:t xml:space="preserve">                                                                                    Assistant Conservator of Forests </w:t>
      </w:r>
    </w:p>
    <w:p w:rsidR="00DE5D85" w:rsidRDefault="00DE5D85" w:rsidP="00DE5D85">
      <w:pPr>
        <w:spacing w:before="5" w:line="237" w:lineRule="auto"/>
        <w:ind w:right="742"/>
        <w:jc w:val="both"/>
      </w:pPr>
      <w:r>
        <w:t xml:space="preserve">                                                                                 Bengaluru North City Corporation</w:t>
      </w:r>
    </w:p>
    <w:p w:rsidR="00DE5D85" w:rsidRDefault="00DE5D85" w:rsidP="00DE5D85">
      <w:pPr>
        <w:jc w:val="both"/>
      </w:pPr>
    </w:p>
    <w:p w:rsidR="004926B2" w:rsidRDefault="004926B2">
      <w:pPr>
        <w:spacing w:after="200" w:line="276" w:lineRule="auto"/>
        <w:rPr>
          <w:rFonts w:ascii="Cambria" w:hAnsi="Cambria" w:cs="Arial"/>
          <w:bCs/>
          <w:caps/>
          <w:szCs w:val="24"/>
        </w:rPr>
      </w:pPr>
    </w:p>
    <w:p w:rsidR="00DE5D85" w:rsidRDefault="00DE5D85">
      <w:pPr>
        <w:spacing w:after="200" w:line="276" w:lineRule="auto"/>
        <w:rPr>
          <w:rFonts w:ascii="Cambria" w:hAnsi="Cambria" w:cs="Arial"/>
          <w:bCs/>
          <w:caps/>
          <w:szCs w:val="24"/>
        </w:rPr>
      </w:pP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497B98" w:rsidRPr="00497B98">
        <w:rPr>
          <w:color w:val="000000"/>
          <w:szCs w:val="24"/>
          <w:highlight w:val="yellow"/>
          <w:lang w:eastAsia="en-IN"/>
        </w:rPr>
        <w:t xml:space="preserve">Bangalore North City Corporation Zone-1 </w:t>
      </w:r>
      <w:proofErr w:type="spellStart"/>
      <w:r w:rsidR="00497B98" w:rsidRPr="00497B98">
        <w:rPr>
          <w:color w:val="000000"/>
          <w:szCs w:val="24"/>
          <w:highlight w:val="yellow"/>
          <w:lang w:eastAsia="en-IN"/>
        </w:rPr>
        <w:t>Pulikeshinagara</w:t>
      </w:r>
      <w:proofErr w:type="spellEnd"/>
      <w:r w:rsidR="00497B98" w:rsidRPr="00497B98">
        <w:rPr>
          <w:color w:val="000000"/>
          <w:szCs w:val="24"/>
          <w:highlight w:val="yellow"/>
          <w:lang w:eastAsia="en-IN"/>
        </w:rPr>
        <w:t xml:space="preserve"> Assembly Constituency Tree Canopy Management During the year 2026-27</w:t>
      </w:r>
      <w:r w:rsidR="00497B98" w:rsidRPr="00481811">
        <w:rPr>
          <w:rFonts w:ascii="Cambria" w:hAnsi="Cambria"/>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7B98">
        <w:rPr>
          <w:szCs w:val="24"/>
        </w:rPr>
        <w:t>50</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497B98">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497B98">
              <w:rPr>
                <w:szCs w:val="24"/>
              </w:rPr>
              <w:t>50</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977"/>
          <w:jc w:val="center"/>
        </w:trPr>
        <w:tc>
          <w:tcPr>
            <w:tcW w:w="511" w:type="dxa"/>
            <w:vAlign w:val="center"/>
          </w:tcPr>
          <w:p w:rsidR="009E3D4E" w:rsidRPr="008E4E56" w:rsidRDefault="0000522D" w:rsidP="00AD6ADA">
            <w:pPr>
              <w:jc w:val="center"/>
              <w:rPr>
                <w:szCs w:val="24"/>
              </w:rPr>
            </w:pPr>
            <w:r>
              <w:rPr>
                <w:szCs w:val="24"/>
              </w:rPr>
              <w:t>8</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00522D" w:rsidP="00AD6ADA">
            <w:pPr>
              <w:jc w:val="center"/>
              <w:rPr>
                <w:szCs w:val="24"/>
              </w:rPr>
            </w:pPr>
            <w:r>
              <w:rPr>
                <w:szCs w:val="24"/>
              </w:rPr>
              <w:t>9</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497B98" w:rsidRDefault="00497B98" w:rsidP="00497B98">
      <w:pPr>
        <w:suppressAutoHyphens/>
        <w:jc w:val="center"/>
        <w:rPr>
          <w:color w:val="000000"/>
          <w:szCs w:val="24"/>
          <w:lang w:eastAsia="en-IN"/>
        </w:rPr>
      </w:pPr>
      <w:r w:rsidRPr="00497B98">
        <w:rPr>
          <w:color w:val="000000"/>
          <w:szCs w:val="24"/>
          <w:highlight w:val="yellow"/>
          <w:lang w:eastAsia="en-IN"/>
        </w:rPr>
        <w:t xml:space="preserve">Bangalore North City Corporation Zone-1 </w:t>
      </w:r>
      <w:proofErr w:type="spellStart"/>
      <w:r w:rsidRPr="00497B98">
        <w:rPr>
          <w:color w:val="000000"/>
          <w:szCs w:val="24"/>
          <w:highlight w:val="yellow"/>
          <w:lang w:eastAsia="en-IN"/>
        </w:rPr>
        <w:t>Pulikeshinagara</w:t>
      </w:r>
      <w:proofErr w:type="spellEnd"/>
      <w:r w:rsidRPr="00497B98">
        <w:rPr>
          <w:color w:val="000000"/>
          <w:szCs w:val="24"/>
          <w:highlight w:val="yellow"/>
          <w:lang w:eastAsia="en-IN"/>
        </w:rPr>
        <w:t xml:space="preserve"> Assembly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136B6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497B98" w:rsidRPr="00497B98">
        <w:rPr>
          <w:color w:val="000000"/>
          <w:szCs w:val="24"/>
          <w:highlight w:val="yellow"/>
          <w:lang w:eastAsia="en-IN"/>
        </w:rPr>
        <w:t xml:space="preserve">Bangalore North City Corporation Zone-1 </w:t>
      </w:r>
      <w:proofErr w:type="spellStart"/>
      <w:r w:rsidR="00497B98" w:rsidRPr="00497B98">
        <w:rPr>
          <w:color w:val="000000"/>
          <w:szCs w:val="24"/>
          <w:highlight w:val="yellow"/>
          <w:lang w:eastAsia="en-IN"/>
        </w:rPr>
        <w:t>Pulikeshinagara</w:t>
      </w:r>
      <w:proofErr w:type="spellEnd"/>
      <w:r w:rsidR="00497B98" w:rsidRPr="00497B98">
        <w:rPr>
          <w:color w:val="000000"/>
          <w:szCs w:val="24"/>
          <w:highlight w:val="yellow"/>
          <w:lang w:eastAsia="en-IN"/>
        </w:rPr>
        <w:t xml:space="preserve"> Assembly Constituency Tree Canopy Management During the year 2026-27</w:t>
      </w:r>
      <w:r w:rsidR="00273A10">
        <w:rPr>
          <w:szCs w:val="24"/>
        </w:rPr>
        <w:t>)</w:t>
      </w:r>
      <w:r w:rsidR="009E3D4E">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497B98">
        <w:rPr>
          <w:rFonts w:ascii="Cambria" w:hAnsi="Cambria" w:cs="AIMEFA+TimesNewRoman"/>
          <w:b/>
          <w:highlight w:val="yellow"/>
        </w:rPr>
        <w:t>PULAKESHINAGARA</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C75" w:rsidRDefault="00E13C75" w:rsidP="00136B6F">
      <w:r>
        <w:separator/>
      </w:r>
    </w:p>
  </w:endnote>
  <w:endnote w:type="continuationSeparator" w:id="0">
    <w:p w:rsidR="00E13C75" w:rsidRDefault="00E13C75"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CF4758" w:rsidRPr="00CF4758">
            <w:rPr>
              <w:rFonts w:asciiTheme="majorHAnsi" w:hAnsiTheme="majorHAnsi"/>
              <w:b/>
              <w:noProof/>
            </w:rPr>
            <w:t>2</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C75" w:rsidRDefault="00E13C75" w:rsidP="00136B6F">
      <w:r>
        <w:separator/>
      </w:r>
    </w:p>
  </w:footnote>
  <w:footnote w:type="continuationSeparator" w:id="0">
    <w:p w:rsidR="00E13C75" w:rsidRDefault="00E13C75"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3">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9">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8">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1">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4">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6">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7">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9">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40">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5">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6">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7">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8">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5"/>
  </w:num>
  <w:num w:numId="2">
    <w:abstractNumId w:val="22"/>
  </w:num>
  <w:num w:numId="3">
    <w:abstractNumId w:val="17"/>
  </w:num>
  <w:num w:numId="4">
    <w:abstractNumId w:val="42"/>
  </w:num>
  <w:num w:numId="5">
    <w:abstractNumId w:val="14"/>
  </w:num>
  <w:num w:numId="6">
    <w:abstractNumId w:val="2"/>
  </w:num>
  <w:num w:numId="7">
    <w:abstractNumId w:val="12"/>
  </w:num>
  <w:num w:numId="8">
    <w:abstractNumId w:val="35"/>
  </w:num>
  <w:num w:numId="9">
    <w:abstractNumId w:val="13"/>
  </w:num>
  <w:num w:numId="10">
    <w:abstractNumId w:val="27"/>
  </w:num>
  <w:num w:numId="11">
    <w:abstractNumId w:val="16"/>
  </w:num>
  <w:num w:numId="12">
    <w:abstractNumId w:val="21"/>
  </w:num>
  <w:num w:numId="13">
    <w:abstractNumId w:val="7"/>
  </w:num>
  <w:num w:numId="14">
    <w:abstractNumId w:val="47"/>
  </w:num>
  <w:num w:numId="15">
    <w:abstractNumId w:val="39"/>
  </w:num>
  <w:num w:numId="16">
    <w:abstractNumId w:val="28"/>
  </w:num>
  <w:num w:numId="17">
    <w:abstractNumId w:val="43"/>
  </w:num>
  <w:num w:numId="18">
    <w:abstractNumId w:val="40"/>
  </w:num>
  <w:num w:numId="19">
    <w:abstractNumId w:val="44"/>
  </w:num>
  <w:num w:numId="20">
    <w:abstractNumId w:val="20"/>
  </w:num>
  <w:num w:numId="21">
    <w:abstractNumId w:val="15"/>
  </w:num>
  <w:num w:numId="22">
    <w:abstractNumId w:val="4"/>
  </w:num>
  <w:num w:numId="23">
    <w:abstractNumId w:val="34"/>
  </w:num>
  <w:num w:numId="24">
    <w:abstractNumId w:val="29"/>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25"/>
  </w:num>
  <w:num w:numId="30">
    <w:abstractNumId w:val="9"/>
  </w:num>
  <w:num w:numId="31">
    <w:abstractNumId w:val="19"/>
  </w:num>
  <w:num w:numId="32">
    <w:abstractNumId w:val="24"/>
  </w:num>
  <w:num w:numId="33">
    <w:abstractNumId w:val="41"/>
  </w:num>
  <w:num w:numId="34">
    <w:abstractNumId w:val="3"/>
  </w:num>
  <w:num w:numId="35">
    <w:abstractNumId w:val="10"/>
  </w:num>
  <w:num w:numId="36">
    <w:abstractNumId w:val="8"/>
  </w:num>
  <w:num w:numId="37">
    <w:abstractNumId w:val="23"/>
  </w:num>
  <w:num w:numId="38">
    <w:abstractNumId w:val="26"/>
  </w:num>
  <w:num w:numId="39">
    <w:abstractNumId w:val="1"/>
  </w:num>
  <w:num w:numId="40">
    <w:abstractNumId w:val="46"/>
  </w:num>
  <w:num w:numId="41">
    <w:abstractNumId w:val="32"/>
  </w:num>
  <w:num w:numId="42">
    <w:abstractNumId w:val="31"/>
  </w:num>
  <w:num w:numId="43">
    <w:abstractNumId w:val="33"/>
  </w:num>
  <w:num w:numId="44">
    <w:abstractNumId w:val="38"/>
  </w:num>
  <w:num w:numId="45">
    <w:abstractNumId w:val="30"/>
  </w:num>
  <w:num w:numId="46">
    <w:abstractNumId w:val="36"/>
  </w:num>
  <w:num w:numId="47">
    <w:abstractNumId w:val="48"/>
  </w:num>
  <w:num w:numId="48">
    <w:abstractNumId w:val="6"/>
  </w:num>
  <w:num w:numId="49">
    <w:abstractNumId w:val="18"/>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522D"/>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410F"/>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D4757"/>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5C62"/>
    <w:rsid w:val="00423C9C"/>
    <w:rsid w:val="0043293A"/>
    <w:rsid w:val="00452C60"/>
    <w:rsid w:val="00461360"/>
    <w:rsid w:val="0047097D"/>
    <w:rsid w:val="0048128A"/>
    <w:rsid w:val="00481811"/>
    <w:rsid w:val="0048563C"/>
    <w:rsid w:val="004926B2"/>
    <w:rsid w:val="004926C6"/>
    <w:rsid w:val="00497B98"/>
    <w:rsid w:val="004A3448"/>
    <w:rsid w:val="004A3894"/>
    <w:rsid w:val="004A4D7C"/>
    <w:rsid w:val="004A7848"/>
    <w:rsid w:val="004C0011"/>
    <w:rsid w:val="004C40F4"/>
    <w:rsid w:val="004D2970"/>
    <w:rsid w:val="004E03E9"/>
    <w:rsid w:val="004E3E8D"/>
    <w:rsid w:val="004E6379"/>
    <w:rsid w:val="004F2CE1"/>
    <w:rsid w:val="004F5592"/>
    <w:rsid w:val="0050043D"/>
    <w:rsid w:val="0050110B"/>
    <w:rsid w:val="00502A45"/>
    <w:rsid w:val="005164A2"/>
    <w:rsid w:val="00522CB8"/>
    <w:rsid w:val="005318E2"/>
    <w:rsid w:val="0053292E"/>
    <w:rsid w:val="0054188E"/>
    <w:rsid w:val="00542BD6"/>
    <w:rsid w:val="00547023"/>
    <w:rsid w:val="005502D9"/>
    <w:rsid w:val="00551F3F"/>
    <w:rsid w:val="00552220"/>
    <w:rsid w:val="00554498"/>
    <w:rsid w:val="00573233"/>
    <w:rsid w:val="005805E7"/>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37A8"/>
    <w:rsid w:val="00616C60"/>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411C"/>
    <w:rsid w:val="00776781"/>
    <w:rsid w:val="00784A10"/>
    <w:rsid w:val="00791370"/>
    <w:rsid w:val="0079340D"/>
    <w:rsid w:val="007A31D7"/>
    <w:rsid w:val="007A56A4"/>
    <w:rsid w:val="007B02DB"/>
    <w:rsid w:val="007B07CD"/>
    <w:rsid w:val="007B5136"/>
    <w:rsid w:val="007D695A"/>
    <w:rsid w:val="007E2278"/>
    <w:rsid w:val="007E45AE"/>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763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F64"/>
    <w:rsid w:val="00A5060C"/>
    <w:rsid w:val="00A541BE"/>
    <w:rsid w:val="00A9512F"/>
    <w:rsid w:val="00AA5039"/>
    <w:rsid w:val="00AB61B8"/>
    <w:rsid w:val="00AC143F"/>
    <w:rsid w:val="00AC2318"/>
    <w:rsid w:val="00AD6ADA"/>
    <w:rsid w:val="00AE1230"/>
    <w:rsid w:val="00AE2093"/>
    <w:rsid w:val="00AE4E03"/>
    <w:rsid w:val="00B02108"/>
    <w:rsid w:val="00B10B43"/>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EA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B093E"/>
    <w:rsid w:val="00CB2223"/>
    <w:rsid w:val="00CB225E"/>
    <w:rsid w:val="00CB2C4D"/>
    <w:rsid w:val="00CB5CA8"/>
    <w:rsid w:val="00CC169C"/>
    <w:rsid w:val="00CC4F47"/>
    <w:rsid w:val="00CC50AF"/>
    <w:rsid w:val="00CD64F8"/>
    <w:rsid w:val="00CD6903"/>
    <w:rsid w:val="00CE64F6"/>
    <w:rsid w:val="00CF0296"/>
    <w:rsid w:val="00CF0E86"/>
    <w:rsid w:val="00CF4758"/>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C1119"/>
    <w:rsid w:val="00DC13B2"/>
    <w:rsid w:val="00DC4413"/>
    <w:rsid w:val="00DC4A85"/>
    <w:rsid w:val="00DD4E8B"/>
    <w:rsid w:val="00DE5207"/>
    <w:rsid w:val="00DE5D85"/>
    <w:rsid w:val="00E01E3E"/>
    <w:rsid w:val="00E0682D"/>
    <w:rsid w:val="00E07541"/>
    <w:rsid w:val="00E07C8C"/>
    <w:rsid w:val="00E13C75"/>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4BCE"/>
    <w:rsid w:val="00FB5370"/>
    <w:rsid w:val="00FC0F88"/>
    <w:rsid w:val="00FC283D"/>
    <w:rsid w:val="00FD4305"/>
    <w:rsid w:val="00FE069C"/>
    <w:rsid w:val="00FE0FD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AEAF2-8727-4B3D-937E-5E73A959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12079</Words>
  <Characters>68851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13</cp:revision>
  <cp:lastPrinted>2026-06-24T06:41:00Z</cp:lastPrinted>
  <dcterms:created xsi:type="dcterms:W3CDTF">2026-06-22T07:03:00Z</dcterms:created>
  <dcterms:modified xsi:type="dcterms:W3CDTF">2026-06-25T08:32:00Z</dcterms:modified>
</cp:coreProperties>
</file>